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1" w:rsidRDefault="005B1F61" w:rsidP="002D3F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838" w:rsidRPr="00746838" w:rsidRDefault="00746838" w:rsidP="0074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38">
        <w:rPr>
          <w:rFonts w:ascii="Times New Roman" w:hAnsi="Times New Roman" w:cs="Times New Roman"/>
          <w:sz w:val="24"/>
          <w:szCs w:val="24"/>
        </w:rPr>
        <w:t>16 мая 2018 года</w:t>
      </w:r>
    </w:p>
    <w:p w:rsidR="00746838" w:rsidRPr="00746838" w:rsidRDefault="00746838" w:rsidP="00746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38">
        <w:rPr>
          <w:rFonts w:ascii="Times New Roman" w:hAnsi="Times New Roman" w:cs="Times New Roman"/>
          <w:sz w:val="24"/>
          <w:szCs w:val="24"/>
        </w:rPr>
        <w:t>г. Владикавказ</w:t>
      </w:r>
    </w:p>
    <w:p w:rsidR="00746838" w:rsidRDefault="00746838" w:rsidP="002D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F5" w:rsidRPr="002D3FF5" w:rsidRDefault="00D85410" w:rsidP="00D854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D3FF5" w:rsidRPr="00F22CB5" w:rsidRDefault="00F22CB5" w:rsidP="00F22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CB5">
        <w:rPr>
          <w:rFonts w:ascii="Times New Roman" w:hAnsi="Times New Roman" w:cs="Times New Roman"/>
          <w:sz w:val="24"/>
          <w:szCs w:val="24"/>
        </w:rPr>
        <w:t xml:space="preserve">по итогам дискуссии в рамках </w:t>
      </w:r>
      <w:r w:rsidR="002D3FF5" w:rsidRPr="00F22CB5">
        <w:rPr>
          <w:rFonts w:ascii="Times New Roman" w:hAnsi="Times New Roman" w:cs="Times New Roman"/>
          <w:sz w:val="24"/>
          <w:szCs w:val="24"/>
        </w:rPr>
        <w:t>круглого стола «Приоритетные направления развития Республики Северная Осетия-Алания»</w:t>
      </w:r>
      <w:r w:rsidRPr="00F22CB5">
        <w:rPr>
          <w:rFonts w:ascii="Times New Roman" w:hAnsi="Times New Roman" w:cs="Times New Roman"/>
          <w:sz w:val="24"/>
          <w:szCs w:val="24"/>
        </w:rPr>
        <w:t xml:space="preserve"> по теме  «Взаимодействие государственных структур и общественных организаций в осуществлении гражданского контроля»</w:t>
      </w:r>
    </w:p>
    <w:p w:rsidR="005B1F61" w:rsidRDefault="005B1F61" w:rsidP="005B1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1D" w:rsidRDefault="00746838" w:rsidP="00ED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1F61" w:rsidRPr="005B1F6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DC17C3">
        <w:rPr>
          <w:rFonts w:ascii="Times New Roman" w:hAnsi="Times New Roman" w:cs="Times New Roman"/>
          <w:sz w:val="28"/>
          <w:szCs w:val="28"/>
        </w:rPr>
        <w:t>К</w:t>
      </w:r>
      <w:r w:rsidR="005B1F61" w:rsidRPr="005B1F61">
        <w:rPr>
          <w:rFonts w:ascii="Times New Roman" w:hAnsi="Times New Roman" w:cs="Times New Roman"/>
          <w:sz w:val="28"/>
          <w:szCs w:val="28"/>
        </w:rPr>
        <w:t xml:space="preserve">руглого </w:t>
      </w:r>
      <w:r>
        <w:rPr>
          <w:rFonts w:ascii="Times New Roman" w:hAnsi="Times New Roman" w:cs="Times New Roman"/>
          <w:sz w:val="28"/>
          <w:szCs w:val="28"/>
        </w:rPr>
        <w:t xml:space="preserve">стола, </w:t>
      </w:r>
      <w:r w:rsidR="00F22CB5">
        <w:rPr>
          <w:rFonts w:ascii="Times New Roman" w:hAnsi="Times New Roman" w:cs="Times New Roman"/>
          <w:sz w:val="28"/>
          <w:szCs w:val="28"/>
        </w:rPr>
        <w:t>заслушав доклад о практиках и перспективах в</w:t>
      </w:r>
      <w:r w:rsidR="00F22CB5" w:rsidRPr="00F22CB5">
        <w:rPr>
          <w:rFonts w:ascii="Times New Roman" w:hAnsi="Times New Roman" w:cs="Times New Roman"/>
          <w:sz w:val="28"/>
          <w:szCs w:val="28"/>
        </w:rPr>
        <w:t>заимодействие государственных структур и общественных организаций</w:t>
      </w:r>
      <w:r w:rsidR="00ED1B1D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="00F22CB5" w:rsidRPr="00F22CB5">
        <w:rPr>
          <w:rFonts w:ascii="Times New Roman" w:hAnsi="Times New Roman" w:cs="Times New Roman"/>
          <w:sz w:val="28"/>
          <w:szCs w:val="28"/>
        </w:rPr>
        <w:t xml:space="preserve"> в осуществлении гражданского контроля</w:t>
      </w:r>
      <w:r w:rsidR="00F22CB5">
        <w:rPr>
          <w:rFonts w:ascii="Times New Roman" w:hAnsi="Times New Roman" w:cs="Times New Roman"/>
          <w:sz w:val="28"/>
          <w:szCs w:val="28"/>
        </w:rPr>
        <w:t xml:space="preserve">, </w:t>
      </w:r>
      <w:r w:rsidR="00ED1B1D">
        <w:rPr>
          <w:rFonts w:ascii="Times New Roman" w:hAnsi="Times New Roman" w:cs="Times New Roman"/>
          <w:sz w:val="28"/>
          <w:szCs w:val="28"/>
        </w:rPr>
        <w:t xml:space="preserve">а также предложения, прозвучавшие в ходе дискуссии, </w:t>
      </w:r>
      <w:r w:rsidR="005B1F61" w:rsidRPr="005B1F61">
        <w:rPr>
          <w:rFonts w:ascii="Times New Roman" w:hAnsi="Times New Roman" w:cs="Times New Roman"/>
          <w:sz w:val="28"/>
          <w:szCs w:val="28"/>
        </w:rPr>
        <w:t xml:space="preserve">отметили необходимость </w:t>
      </w:r>
      <w:r w:rsidR="00ED1B1D">
        <w:rPr>
          <w:rFonts w:ascii="Times New Roman" w:hAnsi="Times New Roman" w:cs="Times New Roman"/>
          <w:sz w:val="28"/>
          <w:szCs w:val="28"/>
        </w:rPr>
        <w:t xml:space="preserve">совершенствования форм и методов общественного контроля в Российской Федерации. </w:t>
      </w:r>
    </w:p>
    <w:p w:rsidR="001F2483" w:rsidRPr="005B1F61" w:rsidRDefault="005B1F61" w:rsidP="00ED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61">
        <w:rPr>
          <w:rFonts w:ascii="Times New Roman" w:hAnsi="Times New Roman" w:cs="Times New Roman"/>
          <w:sz w:val="28"/>
          <w:szCs w:val="28"/>
        </w:rPr>
        <w:t>Подчеркнули, что решение задач социального развития  требует широкого вовлечения в этот процесс некоммерческого сектора, имеющего уникальный опыт работ</w:t>
      </w:r>
      <w:r w:rsidR="004C464E">
        <w:rPr>
          <w:rFonts w:ascii="Times New Roman" w:hAnsi="Times New Roman" w:cs="Times New Roman"/>
          <w:sz w:val="28"/>
          <w:szCs w:val="28"/>
        </w:rPr>
        <w:t>ы</w:t>
      </w:r>
      <w:r w:rsidRPr="005B1F61">
        <w:rPr>
          <w:rFonts w:ascii="Times New Roman" w:hAnsi="Times New Roman" w:cs="Times New Roman"/>
          <w:sz w:val="28"/>
          <w:szCs w:val="28"/>
        </w:rPr>
        <w:t xml:space="preserve"> с гражданами</w:t>
      </w:r>
      <w:r w:rsidR="00F22CB5">
        <w:rPr>
          <w:rFonts w:ascii="Times New Roman" w:hAnsi="Times New Roman" w:cs="Times New Roman"/>
          <w:sz w:val="28"/>
          <w:szCs w:val="28"/>
        </w:rPr>
        <w:t xml:space="preserve">. </w:t>
      </w:r>
      <w:r w:rsidRPr="005B1F61">
        <w:rPr>
          <w:rFonts w:ascii="Times New Roman" w:hAnsi="Times New Roman" w:cs="Times New Roman"/>
          <w:sz w:val="28"/>
          <w:szCs w:val="28"/>
        </w:rPr>
        <w:t xml:space="preserve"> При формировании стратегии социальной модернизации и развития общественно-государственного партнерства в социальной сфере целесообразно учесть </w:t>
      </w:r>
      <w:r w:rsidR="00F22CB5">
        <w:rPr>
          <w:rFonts w:ascii="Times New Roman" w:hAnsi="Times New Roman" w:cs="Times New Roman"/>
          <w:sz w:val="28"/>
          <w:szCs w:val="28"/>
        </w:rPr>
        <w:t xml:space="preserve">предлагаемые Общественной палатой РФ и общественными палатами республик СКФО </w:t>
      </w:r>
      <w:r w:rsidRPr="005B1F61">
        <w:rPr>
          <w:rFonts w:ascii="Times New Roman" w:hAnsi="Times New Roman" w:cs="Times New Roman"/>
          <w:sz w:val="28"/>
          <w:szCs w:val="28"/>
        </w:rPr>
        <w:t xml:space="preserve">меры по построению единой </w:t>
      </w:r>
      <w:r w:rsidR="00F22CB5">
        <w:rPr>
          <w:rFonts w:ascii="Times New Roman" w:hAnsi="Times New Roman" w:cs="Times New Roman"/>
          <w:sz w:val="28"/>
          <w:szCs w:val="28"/>
        </w:rPr>
        <w:t xml:space="preserve">модели социального обслуживания. </w:t>
      </w:r>
    </w:p>
    <w:p w:rsidR="005B1F61" w:rsidRPr="005B1F61" w:rsidRDefault="009D59C6" w:rsidP="00431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</w:t>
      </w:r>
      <w:r w:rsidR="005B1F61" w:rsidRPr="005B1F6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частники </w:t>
      </w:r>
      <w:r w:rsidR="00DC17C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</w:t>
      </w:r>
      <w:r w:rsidR="005B1F61" w:rsidRPr="005B1F6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руглого стола обозначили, что социально-ориентированные НКО являются важнейшим  стратегическим ресурсом социальной модернизации. </w:t>
      </w:r>
    </w:p>
    <w:p w:rsidR="005B1F61" w:rsidRPr="005B1F61" w:rsidRDefault="005B1F61" w:rsidP="00431DEB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lang w:eastAsia="ar-SA"/>
        </w:rPr>
      </w:pPr>
      <w:r w:rsidRPr="005B1F6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Действенным механизмом для  широкого вовлечения НКО в решение задач социального развития призваны стать федеральные, ведомственные и региональные программы их поддержки, разрабатываемые в соответствии с </w:t>
      </w:r>
      <w:r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Федеральным законом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По мнению участников круглого стола, создание системы таких  программ </w:t>
      </w:r>
      <w:r w:rsidR="00F22C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регионах </w:t>
      </w:r>
      <w:r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>позволит создать условия для развития гражданского общества и укрепления общественно-государственного партнерства</w:t>
      </w:r>
      <w:r w:rsidR="009D59C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B1F61" w:rsidRPr="005B1F61" w:rsidRDefault="009D59C6" w:rsidP="00431D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целях развития взаимодействия государственных структур и общественных организаций в осуществлении общественного контроля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</w:t>
      </w:r>
      <w:r w:rsidR="005B1F6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использования потенциала социально-ориентированных НКО для решения задач социальной модернизации и развития гражданского общества России участники </w:t>
      </w:r>
      <w:r w:rsidR="00DC17C3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5B1F6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руглого стола </w:t>
      </w:r>
      <w:r w:rsidR="005B1F61" w:rsidRPr="005B1F6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считают целесообразным рекомендовать:</w:t>
      </w:r>
    </w:p>
    <w:p w:rsidR="005B1F61" w:rsidRPr="009D59C6" w:rsidRDefault="005B1F61" w:rsidP="0043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F61" w:rsidRPr="009D59C6" w:rsidRDefault="005B1F61" w:rsidP="005B1F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9D59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1. </w:t>
      </w:r>
      <w:r w:rsidR="001A6931" w:rsidRPr="009D59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Правительств</w:t>
      </w:r>
      <w:r w:rsidR="00D14CCF" w:rsidRPr="009D59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ам</w:t>
      </w:r>
      <w:r w:rsidR="009D59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 субъектов </w:t>
      </w:r>
      <w:r w:rsidR="00F22CB5" w:rsidRPr="009D59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СКФО</w:t>
      </w:r>
      <w:r w:rsidRPr="009D59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: </w:t>
      </w:r>
      <w:bookmarkStart w:id="0" w:name="_GoBack"/>
      <w:bookmarkEnd w:id="0"/>
    </w:p>
    <w:p w:rsidR="003F1356" w:rsidRDefault="003F1356" w:rsidP="005B1F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– в рамках осуществления полномочий по осуществлению общественного контроля уделить первоочередное внимание вопросам хода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lastRenderedPageBreak/>
        <w:t>реализации Майских Указов 2018 года Президента Российской Федерации В.В. Путина;</w:t>
      </w:r>
    </w:p>
    <w:p w:rsidR="005B1F61" w:rsidRPr="009D59C6" w:rsidRDefault="005B1F61" w:rsidP="005B1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9D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формирования основных направлений социально-экономической стратегии </w:t>
      </w:r>
      <w:r w:rsidR="00F22CB5" w:rsidRPr="009D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 </w:t>
      </w:r>
      <w:r w:rsidRPr="009D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период 2020 года </w:t>
      </w:r>
      <w:r w:rsidRPr="009D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уделить особое внимание теме социальной модернизации</w:t>
      </w:r>
      <w:r w:rsidRPr="009D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широким вовлечением в этот процесс социально-ориентированных НКО  и рассмотреть возможность включения в перечень экспертных групп по подготовке предложений в вышеназванный документ группы по социальной модернизации;</w:t>
      </w:r>
    </w:p>
    <w:p w:rsidR="005B1F61" w:rsidRPr="009D59C6" w:rsidRDefault="005B1F61" w:rsidP="005B1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целях эффективной разработки программ поддержки социально-ориентированных НКО, предусмотренных Федеральным законом № 40-ФЗ рассмотреть возможность создания межведомственной рабочей группы по поддержке социально-ориентированных НКО; </w:t>
      </w:r>
    </w:p>
    <w:p w:rsidR="005B1F61" w:rsidRPr="009D59C6" w:rsidRDefault="005B1F61" w:rsidP="005B1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 целях активизации  разработки </w:t>
      </w:r>
      <w:r w:rsidRPr="009D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федеральных, ведомственных и региональных </w:t>
      </w:r>
      <w:r w:rsidRPr="009D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нормативно-правовых актов и программ поддержки социально-ориентированных НКО</w:t>
      </w:r>
      <w:r w:rsidR="00BF0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59C6">
        <w:rPr>
          <w:rFonts w:ascii="Times New Roman" w:eastAsia="Calibri" w:hAnsi="Times New Roman" w:cs="Calibri"/>
          <w:color w:val="000000" w:themeColor="text1"/>
          <w:sz w:val="28"/>
          <w:szCs w:val="28"/>
          <w:lang w:eastAsia="ar-SA"/>
        </w:rPr>
        <w:t>определить четкий алгоритм и провести инструктивно-методические совещания по их разработке с представителями федеральных и региональных органов исполнительной власти регионов с привлечением общественных палат и НКО</w:t>
      </w:r>
      <w:r w:rsidR="000B3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1F61" w:rsidRDefault="005B1F61" w:rsidP="005B1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C3" w:rsidRPr="005B1F61" w:rsidRDefault="00DC17C3" w:rsidP="005B1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17C3">
        <w:rPr>
          <w:rFonts w:ascii="Times New Roman" w:eastAsia="Calibri" w:hAnsi="Times New Roman" w:cs="Times New Roman"/>
          <w:b/>
          <w:sz w:val="28"/>
          <w:szCs w:val="28"/>
        </w:rPr>
        <w:t>2. Исполнительным органам власти субъектов СКФО (министерствам, комитетам и ведомствам):</w:t>
      </w:r>
    </w:p>
    <w:p w:rsidR="001A6931" w:rsidRPr="001A6931" w:rsidRDefault="00DC17C3" w:rsidP="001A6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6931">
        <w:rPr>
          <w:rFonts w:ascii="Times New Roman" w:eastAsia="Calibri" w:hAnsi="Times New Roman" w:cs="Times New Roman"/>
          <w:sz w:val="28"/>
          <w:szCs w:val="28"/>
        </w:rPr>
        <w:t>с</w:t>
      </w:r>
      <w:r w:rsidR="001A6931" w:rsidRPr="001A6931">
        <w:rPr>
          <w:rFonts w:ascii="Times New Roman" w:eastAsia="Calibri" w:hAnsi="Times New Roman" w:cs="Times New Roman"/>
          <w:sz w:val="28"/>
          <w:szCs w:val="28"/>
        </w:rPr>
        <w:t>оздавать условия для равноправного участия институтов гражданского общества в принятии решений по актуаль</w:t>
      </w:r>
      <w:r>
        <w:rPr>
          <w:rFonts w:ascii="Times New Roman" w:eastAsia="Calibri" w:hAnsi="Times New Roman" w:cs="Times New Roman"/>
          <w:sz w:val="28"/>
          <w:szCs w:val="28"/>
        </w:rPr>
        <w:t>ным вопросам общественной жизни;</w:t>
      </w:r>
    </w:p>
    <w:p w:rsidR="001A6931" w:rsidRPr="001A6931" w:rsidRDefault="00DC17C3" w:rsidP="001A6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м</w:t>
      </w:r>
      <w:r w:rsidR="001A6931" w:rsidRPr="001A6931">
        <w:rPr>
          <w:rFonts w:ascii="Times New Roman" w:eastAsia="Calibri" w:hAnsi="Times New Roman" w:cs="Times New Roman"/>
          <w:sz w:val="28"/>
          <w:szCs w:val="28"/>
        </w:rPr>
        <w:t>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и ведомствам региональных органов исполнительной власти субъектов СКФО, </w:t>
      </w:r>
      <w:r w:rsidR="001A6931" w:rsidRPr="001A6931">
        <w:rPr>
          <w:rFonts w:ascii="Times New Roman" w:eastAsia="Calibri" w:hAnsi="Times New Roman" w:cs="Times New Roman"/>
          <w:sz w:val="28"/>
          <w:szCs w:val="28"/>
        </w:rPr>
        <w:t xml:space="preserve"> при которых созданы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A6931" w:rsidRPr="001A6931">
        <w:rPr>
          <w:rFonts w:ascii="Times New Roman" w:eastAsia="Calibri" w:hAnsi="Times New Roman" w:cs="Times New Roman"/>
          <w:sz w:val="28"/>
          <w:szCs w:val="28"/>
        </w:rPr>
        <w:t xml:space="preserve">бщественные либо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A6931" w:rsidRPr="001A6931">
        <w:rPr>
          <w:rFonts w:ascii="Times New Roman" w:eastAsia="Calibri" w:hAnsi="Times New Roman" w:cs="Times New Roman"/>
          <w:sz w:val="28"/>
          <w:szCs w:val="28"/>
        </w:rPr>
        <w:t>онсультативные советы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931" w:rsidRPr="001A6931">
        <w:rPr>
          <w:rFonts w:ascii="Times New Roman" w:eastAsia="Calibri" w:hAnsi="Times New Roman" w:cs="Times New Roman"/>
          <w:sz w:val="28"/>
          <w:szCs w:val="28"/>
        </w:rPr>
        <w:t xml:space="preserve">ежегодно публично </w:t>
      </w:r>
      <w:proofErr w:type="gramStart"/>
      <w:r w:rsidR="001A6931" w:rsidRPr="001A6931">
        <w:rPr>
          <w:rFonts w:ascii="Times New Roman" w:eastAsia="Calibri" w:hAnsi="Times New Roman" w:cs="Times New Roman"/>
          <w:sz w:val="28"/>
          <w:szCs w:val="28"/>
        </w:rPr>
        <w:t>отчитываться о</w:t>
      </w:r>
      <w:proofErr w:type="gramEnd"/>
      <w:r w:rsidR="001A6931" w:rsidRPr="001A6931">
        <w:rPr>
          <w:rFonts w:ascii="Times New Roman" w:eastAsia="Calibri" w:hAnsi="Times New Roman" w:cs="Times New Roman"/>
          <w:sz w:val="28"/>
          <w:szCs w:val="28"/>
        </w:rPr>
        <w:t xml:space="preserve"> проведенной работе перед </w:t>
      </w:r>
      <w:r w:rsidR="00BF0238">
        <w:rPr>
          <w:rFonts w:ascii="Times New Roman" w:eastAsia="Calibri" w:hAnsi="Times New Roman" w:cs="Times New Roman"/>
          <w:sz w:val="28"/>
          <w:szCs w:val="28"/>
        </w:rPr>
        <w:t>гражданами.</w:t>
      </w:r>
    </w:p>
    <w:p w:rsidR="001A6931" w:rsidRDefault="001A6931" w:rsidP="001A6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931" w:rsidRPr="001A6931" w:rsidRDefault="00DC17C3" w:rsidP="001A6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A6931" w:rsidRPr="001A693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3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0238">
        <w:rPr>
          <w:rFonts w:ascii="Times New Roman" w:eastAsia="Calibri" w:hAnsi="Times New Roman" w:cs="Times New Roman"/>
          <w:b/>
          <w:sz w:val="28"/>
          <w:szCs w:val="28"/>
        </w:rPr>
        <w:t>Органам местного самоуправления субъектов</w:t>
      </w:r>
      <w:r w:rsidR="001A6931" w:rsidRPr="001A6931">
        <w:rPr>
          <w:rFonts w:ascii="Times New Roman" w:eastAsia="Calibri" w:hAnsi="Times New Roman" w:cs="Times New Roman"/>
          <w:b/>
          <w:sz w:val="28"/>
          <w:szCs w:val="28"/>
        </w:rPr>
        <w:t xml:space="preserve"> СКФО:</w:t>
      </w:r>
    </w:p>
    <w:p w:rsidR="001A6931" w:rsidRPr="001A6931" w:rsidRDefault="001A6931" w:rsidP="001A6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17C3">
        <w:rPr>
          <w:rFonts w:ascii="Times New Roman" w:eastAsia="Calibri" w:hAnsi="Times New Roman" w:cs="Times New Roman"/>
          <w:sz w:val="28"/>
          <w:szCs w:val="28"/>
        </w:rPr>
        <w:t xml:space="preserve"> активнее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1A6931">
        <w:rPr>
          <w:rFonts w:ascii="Times New Roman" w:eastAsia="Calibri" w:hAnsi="Times New Roman" w:cs="Times New Roman"/>
          <w:sz w:val="28"/>
          <w:szCs w:val="28"/>
        </w:rPr>
        <w:t>ривлекать общественные советы к обсуждению актуальных проблем в муниципальных образованиях, использовать механизмы общественных экспертиз и нулевых чтений</w:t>
      </w:r>
      <w:r w:rsidR="00DC17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6931" w:rsidRPr="001A6931" w:rsidRDefault="001A6931" w:rsidP="001A6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1A6931">
        <w:rPr>
          <w:rFonts w:ascii="Times New Roman" w:eastAsia="Calibri" w:hAnsi="Times New Roman" w:cs="Times New Roman"/>
          <w:sz w:val="28"/>
          <w:szCs w:val="28"/>
        </w:rPr>
        <w:t>ассмотреть возможность реализации муниципальных программ поддержки общественных орг</w:t>
      </w:r>
      <w:r w:rsidR="00DC17C3">
        <w:rPr>
          <w:rFonts w:ascii="Times New Roman" w:eastAsia="Calibri" w:hAnsi="Times New Roman" w:cs="Times New Roman"/>
          <w:sz w:val="28"/>
          <w:szCs w:val="28"/>
        </w:rPr>
        <w:t>анизаций, гражданских инициатив;</w:t>
      </w:r>
    </w:p>
    <w:p w:rsidR="001A6931" w:rsidRPr="001A6931" w:rsidRDefault="001A6931" w:rsidP="001A6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1A6931">
        <w:rPr>
          <w:rFonts w:ascii="Times New Roman" w:eastAsia="Calibri" w:hAnsi="Times New Roman" w:cs="Times New Roman"/>
          <w:sz w:val="28"/>
          <w:szCs w:val="28"/>
        </w:rPr>
        <w:t>одействовать развитию ресурсных точек по поддержке НКО в муниципальных образованиях региона, в том числе обучению специалистов</w:t>
      </w:r>
      <w:r w:rsidR="00BF02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7C3" w:rsidRDefault="00DC17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61" w:rsidRPr="005B1F61" w:rsidRDefault="005B1F61" w:rsidP="005B1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Общественн</w:t>
      </w:r>
      <w:r w:rsidR="001A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  палатам</w:t>
      </w:r>
      <w:r w:rsidR="000B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СКФО</w:t>
      </w:r>
      <w:r w:rsidRPr="005B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3833" w:rsidRDefault="000B3833" w:rsidP="00BF0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B855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B8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властей перед гражданами республик СКФО за реализацию Указа Президента РФ В.В. Путина </w:t>
      </w:r>
      <w:r w:rsidR="00373041"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стратегиях и стратегических задачах развития Российской Федерации на период до 2024 года»</w:t>
      </w:r>
      <w:r w:rsid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041" w:rsidRPr="00373041" w:rsidRDefault="00373041" w:rsidP="003730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пакет законодательных инициатив, 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совершенствование действующего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212-ФЗ 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 общественного контроля в Российской Федерации»;</w:t>
      </w:r>
    </w:p>
    <w:p w:rsidR="00373041" w:rsidRPr="00373041" w:rsidRDefault="00373041" w:rsidP="003730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ежегодный мониторинг по результатам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синхронизируя данные со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373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F61" w:rsidRPr="00BF0238" w:rsidRDefault="005B1F61" w:rsidP="00BF02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развития общественно-государственного партнерства </w:t>
      </w:r>
      <w:r w:rsidR="005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</w:t>
      </w:r>
      <w:r w:rsidRPr="005B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реализации на территории субъекта </w:t>
      </w:r>
      <w:r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Федерального закона  </w:t>
      </w:r>
      <w:r w:rsidR="001A693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>№ 40-ФЗ</w:t>
      </w:r>
      <w:r w:rsidR="00C739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</w:r>
      <w:r w:rsidR="00DC1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5B1F61" w:rsidRPr="005B1F61" w:rsidRDefault="001A6931" w:rsidP="005B1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B1F61" w:rsidRPr="005B1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общественного </w:t>
      </w:r>
      <w:proofErr w:type="gramStart"/>
      <w:r w:rsidR="005B1F61" w:rsidRPr="005B1F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5B1F61" w:rsidRPr="005B1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 поддержки социально-ориентированных НКО организовать комплексный независимый мониторинг  реализации в регионах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СКФО </w:t>
      </w:r>
      <w:r w:rsidR="005B1F61" w:rsidRPr="005B1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 </w:t>
      </w:r>
      <w:r w:rsidRPr="005B1F61">
        <w:rPr>
          <w:rFonts w:ascii="Times New Roman" w:eastAsia="Times New Roman" w:hAnsi="Times New Roman" w:cs="Times New Roman"/>
          <w:sz w:val="28"/>
          <w:szCs w:val="28"/>
          <w:lang w:eastAsia="ar-SA"/>
        </w:rPr>
        <w:t>№ 40-ФЗ</w:t>
      </w:r>
      <w:r w:rsidR="00C73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1F61" w:rsidRPr="005B1F61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</w:r>
    </w:p>
    <w:p w:rsidR="005B1F61" w:rsidRPr="005B1F61" w:rsidRDefault="005B1F61" w:rsidP="005B1F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разработать механизм координации деятельности социально-ориентированных НКО в социальной сфере и создать на базе </w:t>
      </w:r>
      <w:r w:rsidR="00C739C8">
        <w:rPr>
          <w:rFonts w:ascii="Times New Roman" w:eastAsia="Calibri" w:hAnsi="Times New Roman" w:cs="Times New Roman"/>
          <w:sz w:val="28"/>
          <w:szCs w:val="28"/>
          <w:lang w:eastAsia="ar-SA"/>
        </w:rPr>
        <w:t>региональных общественных палат</w:t>
      </w:r>
      <w:r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общественную структуру по координации их деятельности.</w:t>
      </w:r>
    </w:p>
    <w:p w:rsidR="005B1F61" w:rsidRPr="005B1F61" w:rsidRDefault="005B1F61" w:rsidP="005B1F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17C3" w:rsidRDefault="00DC17C3" w:rsidP="00DC17C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17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Законодательным органам власти субъектов СКФО: </w:t>
      </w:r>
    </w:p>
    <w:p w:rsidR="00DC17C3" w:rsidRDefault="00DC17C3" w:rsidP="00DC17C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 п</w:t>
      </w:r>
      <w:r w:rsidRPr="00DC1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ринять подзаконные акты, содержащие механизмы реализации норм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региональных законов </w:t>
      </w:r>
      <w:r w:rsidRPr="00DC1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 взаимодействии органов государственной власти с негосударственными некоммерческими организациями».</w:t>
      </w:r>
    </w:p>
    <w:p w:rsidR="00DC17C3" w:rsidRDefault="00DC17C3" w:rsidP="005B1F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17C3" w:rsidRDefault="00DC17C3" w:rsidP="005B1F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B1F61" w:rsidRDefault="00DC17C3" w:rsidP="00746838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 мнению участников Круглого стола, п</w:t>
      </w:r>
      <w:r w:rsidR="005B1F6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редлагаемые в резолюции круглого стола меры по </w:t>
      </w:r>
      <w:r w:rsidR="00C739C8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развитию взаимодействия государственных структур и общественных организаций в осуществлении общественного контроля, а также</w:t>
      </w:r>
      <w:r w:rsidR="005B1F6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вовлечени</w:t>
      </w:r>
      <w:r w:rsidR="00C739C8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5B1F6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739C8">
        <w:rPr>
          <w:rFonts w:ascii="Times New Roman" w:eastAsia="Calibri" w:hAnsi="Times New Roman" w:cs="Times New Roman"/>
          <w:sz w:val="28"/>
          <w:szCs w:val="28"/>
          <w:lang w:eastAsia="ar-SA"/>
        </w:rPr>
        <w:t>некоммерческих организаций</w:t>
      </w:r>
      <w:r w:rsidR="005B1F6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систему оказания социальных услуг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осуществления гражданского контроля </w:t>
      </w:r>
      <w:r w:rsidR="005B1F61" w:rsidRPr="005B1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позволят усилить роль некоммерческого сектора в процессах социальной модернизации и приведут к укреплению гражданского общества в России.</w:t>
      </w:r>
      <w:proofErr w:type="gramEnd"/>
    </w:p>
    <w:sectPr w:rsidR="005B1F61" w:rsidSect="009D59C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35"/>
    <w:rsid w:val="000B3833"/>
    <w:rsid w:val="001A6931"/>
    <w:rsid w:val="001F2483"/>
    <w:rsid w:val="002B7312"/>
    <w:rsid w:val="002D3FF5"/>
    <w:rsid w:val="002F0835"/>
    <w:rsid w:val="00373041"/>
    <w:rsid w:val="003F1356"/>
    <w:rsid w:val="00431DEB"/>
    <w:rsid w:val="004C464E"/>
    <w:rsid w:val="0052148A"/>
    <w:rsid w:val="0059604C"/>
    <w:rsid w:val="005B1F61"/>
    <w:rsid w:val="00746838"/>
    <w:rsid w:val="007D1874"/>
    <w:rsid w:val="007E43FE"/>
    <w:rsid w:val="00817046"/>
    <w:rsid w:val="00851570"/>
    <w:rsid w:val="0091227F"/>
    <w:rsid w:val="009551E8"/>
    <w:rsid w:val="009D59C6"/>
    <w:rsid w:val="00AF4D87"/>
    <w:rsid w:val="00B52899"/>
    <w:rsid w:val="00B85599"/>
    <w:rsid w:val="00BF0238"/>
    <w:rsid w:val="00C002EA"/>
    <w:rsid w:val="00C739C8"/>
    <w:rsid w:val="00D14CCF"/>
    <w:rsid w:val="00D85410"/>
    <w:rsid w:val="00DC17C3"/>
    <w:rsid w:val="00ED1B1D"/>
    <w:rsid w:val="00F22CB5"/>
    <w:rsid w:val="00F5640F"/>
    <w:rsid w:val="00F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2018-05-15T14:50:00Z</cp:lastPrinted>
  <dcterms:created xsi:type="dcterms:W3CDTF">2018-05-13T11:05:00Z</dcterms:created>
  <dcterms:modified xsi:type="dcterms:W3CDTF">2018-07-30T07:52:00Z</dcterms:modified>
</cp:coreProperties>
</file>